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933BE8" w:rsidRDefault="00E86478" w:rsidP="00933BE8">
      <w:pPr>
        <w:spacing w:after="0"/>
        <w:jc w:val="both"/>
        <w:rPr>
          <w:rFonts w:ascii="Arial" w:hAnsi="Arial" w:cs="Arial"/>
        </w:rPr>
      </w:pPr>
      <w:r w:rsidRPr="00933BE8">
        <w:rPr>
          <w:rFonts w:ascii="Arial" w:hAnsi="Arial" w:cs="Arial"/>
        </w:rPr>
        <w:t>Bogotá D.C.</w:t>
      </w:r>
    </w:p>
    <w:p w14:paraId="36951E10" w14:textId="77777777" w:rsidR="00142D47" w:rsidRPr="00933BE8" w:rsidRDefault="00142D47" w:rsidP="00933BE8">
      <w:pPr>
        <w:spacing w:after="0"/>
        <w:jc w:val="both"/>
        <w:rPr>
          <w:rFonts w:ascii="Arial" w:hAnsi="Arial" w:cs="Arial"/>
        </w:rPr>
      </w:pPr>
    </w:p>
    <w:p w14:paraId="11AF20A2" w14:textId="50A0A07F" w:rsidR="00142D47" w:rsidRPr="00933BE8" w:rsidRDefault="00D54E6D" w:rsidP="00933BE8">
      <w:pPr>
        <w:spacing w:after="0"/>
        <w:rPr>
          <w:rFonts w:ascii="Arial" w:hAnsi="Arial" w:cs="Arial"/>
          <w:bCs/>
        </w:rPr>
      </w:pPr>
      <w:r w:rsidRPr="00933BE8">
        <w:rPr>
          <w:rFonts w:ascii="Arial" w:hAnsi="Arial" w:cs="Arial"/>
          <w:bCs/>
        </w:rPr>
        <w:t>Señores</w:t>
      </w:r>
    </w:p>
    <w:p w14:paraId="0683B202" w14:textId="77777777" w:rsidR="00142D47" w:rsidRPr="00933BE8" w:rsidRDefault="00E86478" w:rsidP="00933BE8">
      <w:pPr>
        <w:spacing w:after="0"/>
        <w:rPr>
          <w:rStyle w:val="Fuentedeprrafopredeter0"/>
          <w:rFonts w:ascii="Arial" w:hAnsi="Arial" w:cs="Arial"/>
        </w:rPr>
      </w:pPr>
      <w:r w:rsidRPr="00933BE8">
        <w:rPr>
          <w:rStyle w:val="Fuentedeprrafopredeter0"/>
          <w:rFonts w:ascii="Arial" w:hAnsi="Arial" w:cs="Arial"/>
        </w:rPr>
        <w:t>#RDESTINATARIO#</w:t>
      </w:r>
    </w:p>
    <w:p w14:paraId="0550B153" w14:textId="77777777" w:rsidR="00142D47" w:rsidRPr="00933BE8" w:rsidRDefault="00E86478" w:rsidP="00933BE8">
      <w:pPr>
        <w:spacing w:after="0"/>
        <w:rPr>
          <w:rFonts w:ascii="Arial" w:hAnsi="Arial" w:cs="Arial"/>
        </w:rPr>
      </w:pPr>
      <w:r w:rsidRPr="00933BE8">
        <w:rPr>
          <w:rFonts w:ascii="Arial" w:hAnsi="Arial" w:cs="Arial"/>
        </w:rPr>
        <w:t>#RDESTINO#</w:t>
      </w:r>
    </w:p>
    <w:p w14:paraId="03AF7248" w14:textId="7E1BB3BE" w:rsidR="00142D47" w:rsidRPr="00933BE8" w:rsidRDefault="00E86478" w:rsidP="00933BE8">
      <w:pPr>
        <w:spacing w:after="0"/>
        <w:rPr>
          <w:rStyle w:val="Fuentedeprrafopredeter0"/>
        </w:rPr>
      </w:pPr>
      <w:r w:rsidRPr="00933BE8">
        <w:rPr>
          <w:rStyle w:val="Fuentedeprrafopredeter0"/>
          <w:rFonts w:ascii="Arial" w:hAnsi="Arial" w:cs="Arial"/>
        </w:rPr>
        <w:t>#EMAIL#</w:t>
      </w:r>
    </w:p>
    <w:p w14:paraId="5CB46F3E" w14:textId="0B176D13" w:rsidR="00FE3418" w:rsidRPr="00933BE8" w:rsidRDefault="00E86478" w:rsidP="00933BE8">
      <w:pPr>
        <w:spacing w:after="0"/>
        <w:rPr>
          <w:rStyle w:val="Fuentedeprrafopredeter0"/>
          <w:rFonts w:ascii="Arial" w:hAnsi="Arial" w:cs="Arial"/>
          <w:b/>
          <w:bCs/>
        </w:rPr>
      </w:pPr>
      <w:r w:rsidRPr="00933BE8">
        <w:rPr>
          <w:rStyle w:val="Fuentedeprrafopredeter0"/>
        </w:rPr>
        <w:t>#</w:t>
      </w:r>
      <w:r w:rsidRPr="00933BE8">
        <w:rPr>
          <w:rStyle w:val="Fuentedeprrafopredeter0"/>
          <w:rFonts w:ascii="Arial" w:hAnsi="Arial" w:cs="Arial"/>
        </w:rPr>
        <w:t>RCIUD#</w:t>
      </w:r>
      <w:r w:rsidRPr="00933BE8">
        <w:rPr>
          <w:rFonts w:ascii="Arial" w:hAnsi="Arial" w:cs="Arial"/>
        </w:rPr>
        <w:t xml:space="preserve">  - #RDEPARTAMENTO# </w:t>
      </w:r>
      <w:r w:rsidRPr="00933BE8">
        <w:rPr>
          <w:rFonts w:ascii="Arial" w:hAnsi="Arial" w:cs="Arial"/>
        </w:rPr>
        <w:br/>
      </w:r>
    </w:p>
    <w:p w14:paraId="67E6F1E0" w14:textId="765602C0" w:rsidR="00142D47" w:rsidRPr="00933BE8" w:rsidRDefault="00E86478" w:rsidP="00933BE8">
      <w:pPr>
        <w:rPr>
          <w:rFonts w:ascii="Arial" w:hAnsi="Arial" w:cs="Arial"/>
        </w:rPr>
      </w:pPr>
      <w:r w:rsidRPr="00933BE8">
        <w:rPr>
          <w:rStyle w:val="Fuentedeprrafopredeter0"/>
          <w:rFonts w:ascii="Arial" w:hAnsi="Arial" w:cs="Arial"/>
          <w:b/>
          <w:bCs/>
        </w:rPr>
        <w:t xml:space="preserve">Asunto: </w:t>
      </w:r>
      <w:r w:rsidRPr="00933BE8">
        <w:rPr>
          <w:rFonts w:ascii="Arial" w:hAnsi="Arial" w:cs="Arial"/>
        </w:rPr>
        <w:t>#RASUNTO#</w:t>
      </w:r>
    </w:p>
    <w:p w14:paraId="7A31AB91" w14:textId="468AF1B9" w:rsidR="00142D47" w:rsidRPr="00933BE8" w:rsidRDefault="009D399A" w:rsidP="00933BE8">
      <w:pPr>
        <w:spacing w:after="0"/>
        <w:rPr>
          <w:rFonts w:ascii="Arial" w:hAnsi="Arial" w:cs="Arial"/>
        </w:rPr>
      </w:pPr>
      <w:r w:rsidRPr="00933BE8">
        <w:rPr>
          <w:rFonts w:ascii="Arial" w:hAnsi="Arial" w:cs="Arial"/>
        </w:rPr>
        <w:t>Apreciado</w:t>
      </w:r>
      <w:r w:rsidR="00D54E6D" w:rsidRPr="00933BE8">
        <w:rPr>
          <w:rFonts w:ascii="Arial" w:hAnsi="Arial" w:cs="Arial"/>
        </w:rPr>
        <w:t>s señores, cordial saludo:</w:t>
      </w:r>
    </w:p>
    <w:p w14:paraId="475F9E7A" w14:textId="77777777" w:rsidR="00D54E6D" w:rsidRPr="00933BE8" w:rsidRDefault="00D54E6D" w:rsidP="00933BE8">
      <w:pPr>
        <w:spacing w:after="0"/>
        <w:rPr>
          <w:rFonts w:ascii="Arial" w:hAnsi="Arial" w:cs="Arial"/>
        </w:rPr>
      </w:pPr>
    </w:p>
    <w:p w14:paraId="49EA3549" w14:textId="4151A313" w:rsidR="00D54E6D" w:rsidRPr="00933BE8" w:rsidRDefault="00D54E6D" w:rsidP="00933BE8">
      <w:pPr>
        <w:spacing w:after="0"/>
        <w:jc w:val="both"/>
        <w:rPr>
          <w:rFonts w:ascii="Arial" w:hAnsi="Arial" w:cs="Arial"/>
        </w:rPr>
      </w:pPr>
      <w:r w:rsidRPr="00933BE8">
        <w:rPr>
          <w:rFonts w:ascii="Arial" w:hAnsi="Arial" w:cs="Arial"/>
        </w:rPr>
        <w:t xml:space="preserve">Esta Secretaría recibió las peticiones relacionadas en el asunto en las cuales manifiesta </w:t>
      </w:r>
      <w:bookmarkStart w:id="0" w:name="_GoBack"/>
      <w:r w:rsidRPr="00933BE8">
        <w:rPr>
          <w:rFonts w:ascii="Arial" w:hAnsi="Arial" w:cs="Arial"/>
          <w:i/>
        </w:rPr>
        <w:t xml:space="preserve">“(…) Solicitamos de la manera mas amable nos puedan informar si ya contamos con alguna respuesta sobre lo solicitado..(…)” </w:t>
      </w:r>
      <w:bookmarkEnd w:id="0"/>
      <w:r w:rsidRPr="00933BE8">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16DFAD50" w14:textId="77777777" w:rsidR="00D54E6D" w:rsidRPr="00933BE8" w:rsidRDefault="00D54E6D" w:rsidP="00933BE8">
      <w:pPr>
        <w:spacing w:after="0"/>
        <w:rPr>
          <w:rFonts w:ascii="Arial" w:hAnsi="Arial" w:cs="Arial"/>
        </w:rPr>
      </w:pPr>
    </w:p>
    <w:p w14:paraId="5571F895" w14:textId="77777777" w:rsidR="00D54E6D" w:rsidRPr="00933BE8" w:rsidRDefault="00D54E6D" w:rsidP="00933BE8">
      <w:pPr>
        <w:spacing w:after="0"/>
        <w:jc w:val="both"/>
        <w:rPr>
          <w:rFonts w:ascii="Arial" w:hAnsi="Arial" w:cs="Arial"/>
          <w:lang w:val="es-CO"/>
        </w:rPr>
      </w:pPr>
      <w:r w:rsidRPr="00933BE8">
        <w:rPr>
          <w:rFonts w:ascii="Arial" w:hAnsi="Arial" w:cs="Arial"/>
          <w:lang w:val="es-CO"/>
        </w:rPr>
        <w:t>En atención a su comunicación radicada el 13 de abril de 2026, mediante la cual solicita información sobre el estado del trámite relacionado con el oficio 2-2025-90501, esta Secretaría se permite informar:</w:t>
      </w:r>
    </w:p>
    <w:p w14:paraId="6C0BC3BE" w14:textId="77777777" w:rsidR="00D54E6D" w:rsidRPr="00933BE8" w:rsidRDefault="00D54E6D" w:rsidP="00933BE8">
      <w:pPr>
        <w:spacing w:after="0"/>
        <w:jc w:val="both"/>
        <w:rPr>
          <w:rFonts w:ascii="Arial" w:hAnsi="Arial" w:cs="Arial"/>
          <w:lang w:val="es-CO"/>
        </w:rPr>
      </w:pPr>
    </w:p>
    <w:p w14:paraId="75BBE46A" w14:textId="729088EA" w:rsidR="00D54E6D" w:rsidRPr="00933BE8" w:rsidRDefault="00D54E6D" w:rsidP="00933BE8">
      <w:pPr>
        <w:spacing w:after="0"/>
        <w:jc w:val="both"/>
        <w:rPr>
          <w:rFonts w:ascii="Arial" w:hAnsi="Arial" w:cs="Arial"/>
          <w:lang w:val="es-CO"/>
        </w:rPr>
      </w:pPr>
      <w:r w:rsidRPr="00933BE8">
        <w:rPr>
          <w:rFonts w:ascii="Arial" w:hAnsi="Arial" w:cs="Arial"/>
          <w:lang w:val="es-CO"/>
        </w:rPr>
        <w:t>Una vez adelantadas las validaciones técnicas y jurídicas pertinentes, informamos que la resolución de modificación ya ha sido proyectada y suscrita satisfactoriamente. Se trata de la Resolución No. 199 del 17 de marzo de 2026, mediante la cual se realizan los ajustes solicitados al beneficio distrital de vivienda.</w:t>
      </w:r>
    </w:p>
    <w:p w14:paraId="3D9502B5" w14:textId="77777777" w:rsidR="00D54E6D" w:rsidRPr="00933BE8" w:rsidRDefault="00D54E6D" w:rsidP="00933BE8">
      <w:pPr>
        <w:spacing w:after="0"/>
        <w:jc w:val="both"/>
        <w:rPr>
          <w:rFonts w:ascii="Arial" w:hAnsi="Arial" w:cs="Arial"/>
          <w:lang w:val="es-CO"/>
        </w:rPr>
      </w:pPr>
    </w:p>
    <w:p w14:paraId="4436A27B" w14:textId="4DB8249C" w:rsidR="00D54E6D" w:rsidRPr="00933BE8" w:rsidRDefault="00D54E6D" w:rsidP="00933BE8">
      <w:pPr>
        <w:spacing w:after="0"/>
        <w:jc w:val="both"/>
        <w:rPr>
          <w:rFonts w:ascii="Arial" w:hAnsi="Arial" w:cs="Arial"/>
          <w:lang w:val="es-CO"/>
        </w:rPr>
      </w:pPr>
      <w:r w:rsidRPr="00933BE8">
        <w:rPr>
          <w:rFonts w:ascii="Arial" w:hAnsi="Arial" w:cs="Arial"/>
          <w:lang w:val="es-CO"/>
        </w:rPr>
        <w:t>Con la presente respuesta, se adjunta copia íntegra del acto administrativo mencionado para su conocimiento y fines pertinentes en el proceso de legalización y desembolso.</w:t>
      </w:r>
    </w:p>
    <w:p w14:paraId="2BD44BDA" w14:textId="77777777" w:rsidR="00D54E6D" w:rsidRPr="00933BE8" w:rsidRDefault="00D54E6D" w:rsidP="00933BE8">
      <w:pPr>
        <w:spacing w:after="0"/>
        <w:jc w:val="both"/>
        <w:rPr>
          <w:rFonts w:ascii="Arial" w:hAnsi="Arial" w:cs="Arial"/>
          <w:lang w:val="es-CO"/>
        </w:rPr>
      </w:pPr>
    </w:p>
    <w:p w14:paraId="7F0418C7" w14:textId="0A6EA2EB" w:rsidR="00D54E6D" w:rsidRPr="00933BE8" w:rsidRDefault="00D54E6D" w:rsidP="00933BE8">
      <w:pPr>
        <w:spacing w:after="0"/>
        <w:jc w:val="both"/>
        <w:rPr>
          <w:rFonts w:ascii="Arial" w:hAnsi="Arial" w:cs="Arial"/>
          <w:lang w:val="es-CO"/>
        </w:rPr>
      </w:pPr>
      <w:r w:rsidRPr="00933BE8">
        <w:rPr>
          <w:rFonts w:ascii="Arial" w:hAnsi="Arial" w:cs="Arial"/>
          <w:lang w:val="es-CO"/>
        </w:rPr>
        <w:t>Le sugerimos proceder con la actualización de la carpeta de cobro en el sistema SUAV, cargando este nuevo acto administrativo para asegurar que la información sea consistente y se pueda dar continuidad a la etapa de giro de recursos.</w:t>
      </w:r>
    </w:p>
    <w:p w14:paraId="2D744FFD" w14:textId="77777777" w:rsidR="00933BE8" w:rsidRPr="00933BE8" w:rsidRDefault="00933BE8" w:rsidP="00933BE8">
      <w:pPr>
        <w:spacing w:after="0"/>
        <w:jc w:val="both"/>
        <w:rPr>
          <w:rFonts w:ascii="Arial" w:hAnsi="Arial" w:cs="Arial"/>
          <w:lang w:val="es-CO"/>
        </w:rPr>
      </w:pPr>
    </w:p>
    <w:p w14:paraId="622D661D" w14:textId="02B35223" w:rsidR="00933BE8" w:rsidRPr="00933BE8" w:rsidRDefault="00933BE8" w:rsidP="00933BE8">
      <w:pPr>
        <w:spacing w:after="0"/>
        <w:jc w:val="both"/>
        <w:rPr>
          <w:rFonts w:ascii="Arial" w:hAnsi="Arial" w:cs="Arial"/>
          <w:lang w:val="es-CO"/>
        </w:rPr>
      </w:pPr>
      <w:r w:rsidRPr="00933BE8">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caneles de atención </w:t>
      </w:r>
      <w:r w:rsidRPr="00933BE8">
        <w:rPr>
          <w:rFonts w:ascii="Arial" w:hAnsi="Arial" w:cs="Arial"/>
        </w:rPr>
        <w:lastRenderedPageBreak/>
        <w:t xml:space="preserve">habilitados actualmente: Línea 195, Sistema Distrital de Quejas y Soluciones Bogotá te Escucha, y correo electrónico: </w:t>
      </w:r>
      <w:hyperlink r:id="rId8" w:history="1">
        <w:r w:rsidRPr="00933BE8">
          <w:rPr>
            <w:rStyle w:val="Hipervnculo"/>
            <w:rFonts w:ascii="Arial" w:hAnsi="Arial" w:cs="Arial"/>
          </w:rPr>
          <w:t>ventanilladecorrespondencia@habitatbogota.gov.co</w:t>
        </w:r>
      </w:hyperlink>
    </w:p>
    <w:p w14:paraId="4DC37436" w14:textId="4F18A119" w:rsidR="00142D47" w:rsidRPr="00933BE8" w:rsidRDefault="00E86478" w:rsidP="00933BE8">
      <w:pPr>
        <w:spacing w:after="0"/>
        <w:jc w:val="both"/>
        <w:rPr>
          <w:rFonts w:ascii="Arial" w:hAnsi="Arial" w:cs="Arial"/>
        </w:rPr>
      </w:pPr>
      <w:r w:rsidRPr="00933BE8">
        <w:rPr>
          <w:rFonts w:ascii="Arial" w:hAnsi="Arial" w:cs="Arial"/>
        </w:rPr>
        <w:br/>
      </w:r>
      <w:r w:rsidR="000102C2" w:rsidRPr="00933BE8">
        <w:rPr>
          <w:rFonts w:ascii="Arial" w:hAnsi="Arial" w:cs="Arial"/>
        </w:rPr>
        <w:t>Cordialmente</w:t>
      </w:r>
      <w:r w:rsidRPr="00933BE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5D969" w14:textId="77777777" w:rsidR="00992AC3" w:rsidRDefault="00992AC3">
      <w:pPr>
        <w:spacing w:after="0" w:line="240" w:lineRule="auto"/>
      </w:pPr>
      <w:r>
        <w:separator/>
      </w:r>
    </w:p>
  </w:endnote>
  <w:endnote w:type="continuationSeparator" w:id="0">
    <w:p w14:paraId="680BDA40" w14:textId="77777777" w:rsidR="00992AC3" w:rsidRDefault="00992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933BE8">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933BE8">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DE485" w14:textId="77777777" w:rsidR="00992AC3" w:rsidRDefault="00992AC3">
      <w:pPr>
        <w:spacing w:after="0" w:line="240" w:lineRule="auto"/>
      </w:pPr>
      <w:r>
        <w:separator/>
      </w:r>
    </w:p>
  </w:footnote>
  <w:footnote w:type="continuationSeparator" w:id="0">
    <w:p w14:paraId="33D8F157" w14:textId="77777777" w:rsidR="00992AC3" w:rsidRDefault="00992A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42858"/>
    <w:multiLevelType w:val="multilevel"/>
    <w:tmpl w:val="E6724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A0CE2"/>
    <w:rsid w:val="004D0BB3"/>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3BE8"/>
    <w:rsid w:val="00934968"/>
    <w:rsid w:val="00992AC3"/>
    <w:rsid w:val="009A75D3"/>
    <w:rsid w:val="009A799D"/>
    <w:rsid w:val="009C25DB"/>
    <w:rsid w:val="009D399A"/>
    <w:rsid w:val="009F6999"/>
    <w:rsid w:val="00AA252B"/>
    <w:rsid w:val="00AA62FC"/>
    <w:rsid w:val="00B53C6B"/>
    <w:rsid w:val="00B53E38"/>
    <w:rsid w:val="00BB7927"/>
    <w:rsid w:val="00BE083D"/>
    <w:rsid w:val="00BE677D"/>
    <w:rsid w:val="00BF79D9"/>
    <w:rsid w:val="00C617FD"/>
    <w:rsid w:val="00CF3AE6"/>
    <w:rsid w:val="00D360BB"/>
    <w:rsid w:val="00D54E6D"/>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33B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874A5-1083-44B2-851D-D667BBD14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2018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2026-04-30T17:41:00Z</dcterms:created>
  <dcterms:modified xsi:type="dcterms:W3CDTF">2026-04-30T17:41:00Z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